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DC" w:rsidRDefault="00EA71DC" w:rsidP="00EA71DC">
      <w:pPr>
        <w:jc w:val="right"/>
        <w:rPr>
          <w:rFonts w:ascii="Times New Roman" w:hAnsi="Times New Roman" w:cs="Times New Roman"/>
          <w:b/>
          <w:bCs/>
          <w:sz w:val="24"/>
          <w:szCs w:val="24"/>
        </w:rPr>
      </w:pPr>
    </w:p>
    <w:p w:rsidR="00EA71DC" w:rsidRDefault="00EA71DC" w:rsidP="00EA71DC">
      <w:pP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 xml:space="preserve">ملخص اطروحة الدكتوراه </w:t>
      </w:r>
      <w:proofErr w:type="spellStart"/>
      <w:r>
        <w:rPr>
          <w:rFonts w:ascii="Times New Roman" w:hAnsi="Times New Roman" w:cs="Times New Roman" w:hint="cs"/>
          <w:b/>
          <w:bCs/>
          <w:sz w:val="24"/>
          <w:szCs w:val="24"/>
          <w:rtl/>
          <w:lang w:bidi="ar-IQ"/>
        </w:rPr>
        <w:t>ا.م.د.منصور</w:t>
      </w:r>
      <w:proofErr w:type="spellEnd"/>
      <w:r>
        <w:rPr>
          <w:rFonts w:ascii="Times New Roman" w:hAnsi="Times New Roman" w:cs="Times New Roman" w:hint="cs"/>
          <w:b/>
          <w:bCs/>
          <w:sz w:val="24"/>
          <w:szCs w:val="24"/>
          <w:rtl/>
          <w:lang w:bidi="ar-IQ"/>
        </w:rPr>
        <w:t xml:space="preserve"> جدعان علي </w:t>
      </w:r>
    </w:p>
    <w:p w:rsidR="00A15E24" w:rsidRDefault="00EA71DC" w:rsidP="00EA71DC">
      <w:pPr>
        <w:jc w:val="right"/>
        <w:rPr>
          <w:rFonts w:ascii="Times New Roman" w:hAnsi="Times New Roman" w:cs="Times New Roman"/>
          <w:b/>
          <w:bCs/>
          <w:sz w:val="24"/>
          <w:szCs w:val="24"/>
        </w:rPr>
      </w:pPr>
      <w:r w:rsidRPr="006773B5">
        <w:rPr>
          <w:rFonts w:ascii="Times New Roman" w:hAnsi="Times New Roman" w:cs="Times New Roman"/>
          <w:b/>
          <w:bCs/>
          <w:sz w:val="24"/>
          <w:szCs w:val="24"/>
        </w:rPr>
        <w:t xml:space="preserve">Serological </w:t>
      </w:r>
      <w:r>
        <w:rPr>
          <w:rFonts w:ascii="Times New Roman" w:hAnsi="Times New Roman" w:cs="Times New Roman"/>
          <w:b/>
          <w:bCs/>
          <w:sz w:val="24"/>
          <w:szCs w:val="24"/>
        </w:rPr>
        <w:t>&amp;</w:t>
      </w:r>
      <w:r w:rsidRPr="006773B5">
        <w:rPr>
          <w:rFonts w:ascii="Times New Roman" w:hAnsi="Times New Roman" w:cs="Times New Roman"/>
          <w:b/>
          <w:bCs/>
          <w:sz w:val="24"/>
          <w:szCs w:val="24"/>
        </w:rPr>
        <w:t xml:space="preserve"> </w:t>
      </w:r>
      <w:proofErr w:type="spellStart"/>
      <w:r w:rsidRPr="006773B5">
        <w:rPr>
          <w:rFonts w:ascii="Times New Roman" w:hAnsi="Times New Roman" w:cs="Times New Roman"/>
          <w:b/>
          <w:bCs/>
          <w:sz w:val="24"/>
          <w:szCs w:val="24"/>
        </w:rPr>
        <w:t>molecalor</w:t>
      </w:r>
      <w:proofErr w:type="spellEnd"/>
      <w:r w:rsidRPr="006773B5">
        <w:rPr>
          <w:rFonts w:ascii="Times New Roman" w:hAnsi="Times New Roman" w:cs="Times New Roman"/>
          <w:b/>
          <w:bCs/>
          <w:sz w:val="24"/>
          <w:szCs w:val="24"/>
        </w:rPr>
        <w:t xml:space="preserve"> study of toxoplasmosis in chickens </w:t>
      </w:r>
      <w:r>
        <w:rPr>
          <w:rFonts w:ascii="Times New Roman" w:hAnsi="Times New Roman" w:cs="Times New Roman"/>
          <w:b/>
          <w:bCs/>
          <w:sz w:val="24"/>
          <w:szCs w:val="24"/>
        </w:rPr>
        <w:t>&amp;</w:t>
      </w:r>
      <w:r w:rsidRPr="006773B5">
        <w:rPr>
          <w:rFonts w:ascii="Times New Roman" w:hAnsi="Times New Roman" w:cs="Times New Roman"/>
          <w:b/>
          <w:bCs/>
          <w:sz w:val="24"/>
          <w:szCs w:val="24"/>
        </w:rPr>
        <w:t xml:space="preserve"> ducks in some regions of middle Euphrates</w:t>
      </w:r>
      <w:r w:rsidR="00B557A1">
        <w:rPr>
          <w:rFonts w:ascii="Times New Roman" w:hAnsi="Times New Roman" w:cs="Times New Roman"/>
          <w:b/>
          <w:bCs/>
          <w:sz w:val="24"/>
          <w:szCs w:val="24"/>
        </w:rPr>
        <w:t>.</w:t>
      </w:r>
    </w:p>
    <w:p w:rsidR="00B557A1" w:rsidRDefault="00416B3A" w:rsidP="00B557A1">
      <w:pPr>
        <w:rPr>
          <w:rFonts w:hint="cs"/>
          <w:rtl/>
          <w:lang w:bidi="ar-IQ"/>
        </w:rPr>
      </w:pPr>
      <w:r>
        <w:rPr>
          <w:rFonts w:hint="cs"/>
          <w:rtl/>
          <w:lang w:bidi="ar-IQ"/>
        </w:rPr>
        <w:t xml:space="preserve">صممت الدراسة الحالية لتحديد مدى انتشار داء المقوسات بين الدجاج </w:t>
      </w:r>
      <w:proofErr w:type="spellStart"/>
      <w:r>
        <w:rPr>
          <w:rFonts w:hint="cs"/>
          <w:rtl/>
          <w:lang w:bidi="ar-IQ"/>
        </w:rPr>
        <w:t>حرالمعيشة</w:t>
      </w:r>
      <w:proofErr w:type="spellEnd"/>
      <w:r>
        <w:rPr>
          <w:rFonts w:hint="cs"/>
          <w:rtl/>
          <w:lang w:bidi="ar-IQ"/>
        </w:rPr>
        <w:t xml:space="preserve"> والدجاج التجاري في ثلاث محافظات من العراق ( الديوانية والنجف وبابل )، باستخدام الاختبارات </w:t>
      </w:r>
      <w:proofErr w:type="spellStart"/>
      <w:r>
        <w:rPr>
          <w:rFonts w:hint="cs"/>
          <w:rtl/>
          <w:lang w:bidi="ar-IQ"/>
        </w:rPr>
        <w:t>السيرولوجية</w:t>
      </w:r>
      <w:proofErr w:type="spellEnd"/>
      <w:r>
        <w:rPr>
          <w:rFonts w:hint="cs"/>
          <w:rtl/>
          <w:lang w:bidi="ar-IQ"/>
        </w:rPr>
        <w:t xml:space="preserve"> ( اختبار </w:t>
      </w:r>
      <w:proofErr w:type="spellStart"/>
      <w:r>
        <w:rPr>
          <w:rFonts w:hint="cs"/>
          <w:rtl/>
          <w:lang w:bidi="ar-IQ"/>
        </w:rPr>
        <w:t>تلازن</w:t>
      </w:r>
      <w:proofErr w:type="spellEnd"/>
      <w:r>
        <w:rPr>
          <w:rFonts w:hint="cs"/>
          <w:rtl/>
          <w:lang w:bidi="ar-IQ"/>
        </w:rPr>
        <w:t xml:space="preserve"> حبيبات </w:t>
      </w:r>
      <w:proofErr w:type="spellStart"/>
      <w:r>
        <w:rPr>
          <w:rFonts w:hint="cs"/>
          <w:rtl/>
          <w:lang w:bidi="ar-IQ"/>
        </w:rPr>
        <w:t>اللاتكس</w:t>
      </w:r>
      <w:proofErr w:type="spellEnd"/>
      <w:r>
        <w:rPr>
          <w:rFonts w:hint="cs"/>
          <w:rtl/>
          <w:lang w:bidi="ar-IQ"/>
        </w:rPr>
        <w:t xml:space="preserve"> واختبار </w:t>
      </w:r>
      <w:proofErr w:type="spellStart"/>
      <w:r>
        <w:rPr>
          <w:rFonts w:hint="cs"/>
          <w:rtl/>
          <w:lang w:bidi="ar-IQ"/>
        </w:rPr>
        <w:t>التالق</w:t>
      </w:r>
      <w:proofErr w:type="spellEnd"/>
      <w:r>
        <w:rPr>
          <w:rFonts w:hint="cs"/>
          <w:rtl/>
          <w:lang w:bidi="ar-IQ"/>
        </w:rPr>
        <w:t xml:space="preserve"> المناعي المرتبط </w:t>
      </w:r>
      <w:proofErr w:type="spellStart"/>
      <w:r>
        <w:rPr>
          <w:rFonts w:hint="cs"/>
          <w:rtl/>
          <w:lang w:bidi="ar-IQ"/>
        </w:rPr>
        <w:t>بالانزيم</w:t>
      </w:r>
      <w:proofErr w:type="spellEnd"/>
      <w:r>
        <w:rPr>
          <w:rFonts w:hint="cs"/>
          <w:rtl/>
          <w:lang w:bidi="ar-IQ"/>
        </w:rPr>
        <w:t xml:space="preserve"> </w:t>
      </w:r>
      <w:r w:rsidR="00296D93">
        <w:rPr>
          <w:rFonts w:hint="cs"/>
          <w:rtl/>
          <w:lang w:bidi="ar-IQ"/>
        </w:rPr>
        <w:t xml:space="preserve">) ( </w:t>
      </w:r>
      <w:proofErr w:type="spellStart"/>
      <w:r w:rsidR="00296D93">
        <w:rPr>
          <w:rFonts w:hint="cs"/>
          <w:rtl/>
          <w:lang w:bidi="ar-IQ"/>
        </w:rPr>
        <w:t>الالايزا</w:t>
      </w:r>
      <w:proofErr w:type="spellEnd"/>
      <w:r w:rsidR="00296D93">
        <w:rPr>
          <w:rFonts w:hint="cs"/>
          <w:rtl/>
          <w:lang w:bidi="ar-IQ"/>
        </w:rPr>
        <w:t xml:space="preserve"> ) . كما تم استخدام التقنيات الجزيئية في التشخيص مثل (تفاعل سلسلة البلمرة الاعتيادي وتفاعل سلسة البلمرة نوع المجموعة المتداخلة ). كمحاولة لتشخيص داء المقوسات في ادمغة وقلوب واكباد الدجاج حر المعيشة والدجاج التجاري الموجبان مصليا.</w:t>
      </w:r>
    </w:p>
    <w:p w:rsidR="00296D93" w:rsidRDefault="00296D93" w:rsidP="00296D93">
      <w:pPr>
        <w:rPr>
          <w:rFonts w:hint="cs"/>
          <w:rtl/>
          <w:lang w:bidi="ar-IQ"/>
        </w:rPr>
      </w:pPr>
      <w:r>
        <w:rPr>
          <w:rFonts w:hint="cs"/>
          <w:rtl/>
          <w:lang w:bidi="ar-IQ"/>
        </w:rPr>
        <w:t xml:space="preserve">تم </w:t>
      </w:r>
      <w:proofErr w:type="spellStart"/>
      <w:r>
        <w:rPr>
          <w:rFonts w:hint="cs"/>
          <w:rtl/>
          <w:lang w:bidi="ar-IQ"/>
        </w:rPr>
        <w:t>تاكيد</w:t>
      </w:r>
      <w:proofErr w:type="spellEnd"/>
      <w:r>
        <w:rPr>
          <w:rFonts w:hint="cs"/>
          <w:rtl/>
          <w:lang w:bidi="ar-IQ"/>
        </w:rPr>
        <w:t xml:space="preserve"> التشخيص باستعمال اختبار </w:t>
      </w:r>
      <w:proofErr w:type="spellStart"/>
      <w:r>
        <w:rPr>
          <w:rFonts w:hint="cs"/>
          <w:rtl/>
          <w:lang w:bidi="ar-IQ"/>
        </w:rPr>
        <w:t>التالق</w:t>
      </w:r>
      <w:proofErr w:type="spellEnd"/>
      <w:r>
        <w:rPr>
          <w:rFonts w:hint="cs"/>
          <w:rtl/>
          <w:lang w:bidi="ar-IQ"/>
        </w:rPr>
        <w:t xml:space="preserve"> المناعي المرتبط </w:t>
      </w:r>
      <w:proofErr w:type="spellStart"/>
      <w:r>
        <w:rPr>
          <w:rFonts w:hint="cs"/>
          <w:rtl/>
          <w:lang w:bidi="ar-IQ"/>
        </w:rPr>
        <w:t>بالانزيم</w:t>
      </w:r>
      <w:proofErr w:type="spellEnd"/>
      <w:r>
        <w:rPr>
          <w:rFonts w:hint="cs"/>
          <w:rtl/>
          <w:lang w:bidi="ar-IQ"/>
        </w:rPr>
        <w:t xml:space="preserve"> وذلك بفحص 90عينة مصل (45 من الدجاج حر المعيشة و45 من الدجاج التجاري ) من عينات المصل الموجبة لاختبار </w:t>
      </w:r>
      <w:proofErr w:type="spellStart"/>
      <w:r>
        <w:rPr>
          <w:rFonts w:hint="cs"/>
          <w:rtl/>
          <w:lang w:bidi="ar-IQ"/>
        </w:rPr>
        <w:t>تلازن</w:t>
      </w:r>
      <w:proofErr w:type="spellEnd"/>
      <w:r>
        <w:rPr>
          <w:rFonts w:hint="cs"/>
          <w:rtl/>
          <w:lang w:bidi="ar-IQ"/>
        </w:rPr>
        <w:t xml:space="preserve"> </w:t>
      </w:r>
      <w:proofErr w:type="spellStart"/>
      <w:r>
        <w:rPr>
          <w:rFonts w:hint="cs"/>
          <w:rtl/>
          <w:lang w:bidi="ar-IQ"/>
        </w:rPr>
        <w:t>اللاتكس</w:t>
      </w:r>
      <w:proofErr w:type="spellEnd"/>
      <w:r>
        <w:rPr>
          <w:rFonts w:hint="cs"/>
          <w:rtl/>
          <w:lang w:bidi="ar-IQ"/>
        </w:rPr>
        <w:t xml:space="preserve"> ، حيث ظهر ان النسبة الكلية للدجاج المصاب 36(40%) حالة مصابة اصابة حقيقية ، وتبين ان النسبة المئوية الاعلى </w:t>
      </w:r>
      <w:proofErr w:type="spellStart"/>
      <w:r>
        <w:rPr>
          <w:rFonts w:hint="cs"/>
          <w:rtl/>
          <w:lang w:bidi="ar-IQ"/>
        </w:rPr>
        <w:t>للاصابة</w:t>
      </w:r>
      <w:proofErr w:type="spellEnd"/>
      <w:r>
        <w:rPr>
          <w:rFonts w:hint="cs"/>
          <w:rtl/>
          <w:lang w:bidi="ar-IQ"/>
        </w:rPr>
        <w:t xml:space="preserve"> كانت في الدجاج حر المعيشة حيث بلغت 51.11% بينما كانت النسبة الادنى في الدجاج التجاري حيث بلغت 28.88</w:t>
      </w:r>
      <w:r w:rsidR="00481744">
        <w:rPr>
          <w:rFonts w:hint="cs"/>
          <w:rtl/>
          <w:lang w:bidi="ar-IQ"/>
        </w:rPr>
        <w:t>% .</w:t>
      </w:r>
      <w:bookmarkStart w:id="0" w:name="_GoBack"/>
      <w:bookmarkEnd w:id="0"/>
    </w:p>
    <w:sectPr w:rsidR="00296D93" w:rsidSect="0048744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2"/>
  </w:compat>
  <w:rsids>
    <w:rsidRoot w:val="00EA71DC"/>
    <w:rsid w:val="00185BB8"/>
    <w:rsid w:val="00296D93"/>
    <w:rsid w:val="00416B3A"/>
    <w:rsid w:val="00481744"/>
    <w:rsid w:val="00487447"/>
    <w:rsid w:val="00A15E24"/>
    <w:rsid w:val="00B557A1"/>
    <w:rsid w:val="00EA71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E2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154</Words>
  <Characters>880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Dell</cp:lastModifiedBy>
  <cp:revision>2</cp:revision>
  <dcterms:created xsi:type="dcterms:W3CDTF">2016-02-07T19:44:00Z</dcterms:created>
  <dcterms:modified xsi:type="dcterms:W3CDTF">2016-02-15T09:26:00Z</dcterms:modified>
</cp:coreProperties>
</file>